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DB8F" w14:textId="7E12A5A8" w:rsidR="00574818" w:rsidRPr="00342062" w:rsidRDefault="00FE04EB" w:rsidP="00FE04EB">
      <w:pPr>
        <w:pStyle w:val="Textodecuerpo"/>
        <w:jc w:val="both"/>
        <w:rPr>
          <w:rFonts w:ascii="Century Gothic" w:hAnsi="Century Gothic" w:cs="Arial"/>
          <w:color w:val="1F497D" w:themeColor="text2"/>
          <w:sz w:val="24"/>
          <w:szCs w:val="24"/>
        </w:rPr>
      </w:pPr>
      <w:bookmarkStart w:id="0" w:name="_GoBack"/>
      <w:bookmarkEnd w:id="0"/>
      <w:r w:rsidRPr="00342062">
        <w:rPr>
          <w:rFonts w:ascii="Century Gothic" w:hAnsi="Century Gothic" w:cs="Arial"/>
          <w:sz w:val="24"/>
          <w:szCs w:val="24"/>
        </w:rPr>
        <w:t xml:space="preserve">En la ciudad de Guayaquil, a los </w:t>
      </w:r>
      <w:r w:rsidR="00816BEE" w:rsidRPr="00342062">
        <w:rPr>
          <w:rFonts w:ascii="Century Gothic" w:hAnsi="Century Gothic" w:cs="Arial"/>
          <w:color w:val="1F497D" w:themeColor="text2"/>
          <w:sz w:val="24"/>
          <w:szCs w:val="24"/>
        </w:rPr>
        <w:t>(días en letras)</w:t>
      </w:r>
      <w:r w:rsidR="00816BEE" w:rsidRPr="00342062">
        <w:rPr>
          <w:rFonts w:ascii="Century Gothic" w:hAnsi="Century Gothic" w:cs="Arial"/>
          <w:sz w:val="24"/>
          <w:szCs w:val="24"/>
        </w:rPr>
        <w:t xml:space="preserve"> </w:t>
      </w:r>
      <w:r w:rsidRPr="00342062">
        <w:rPr>
          <w:rFonts w:ascii="Century Gothic" w:hAnsi="Century Gothic" w:cs="Arial"/>
          <w:sz w:val="24"/>
          <w:szCs w:val="24"/>
        </w:rPr>
        <w:t xml:space="preserve">del mes de </w:t>
      </w:r>
      <w:r w:rsidR="00816BEE" w:rsidRPr="00342062">
        <w:rPr>
          <w:rFonts w:ascii="Century Gothic" w:hAnsi="Century Gothic" w:cs="Arial"/>
          <w:color w:val="1F497D" w:themeColor="text2"/>
          <w:sz w:val="24"/>
          <w:szCs w:val="24"/>
        </w:rPr>
        <w:t>(mes en letras)</w:t>
      </w:r>
      <w:r w:rsidR="00816BEE" w:rsidRPr="00342062">
        <w:rPr>
          <w:rFonts w:ascii="Century Gothic" w:hAnsi="Century Gothic" w:cs="Arial"/>
          <w:sz w:val="24"/>
          <w:szCs w:val="24"/>
        </w:rPr>
        <w:t xml:space="preserve"> </w:t>
      </w:r>
      <w:r w:rsidRPr="00342062">
        <w:rPr>
          <w:rFonts w:ascii="Century Gothic" w:hAnsi="Century Gothic" w:cs="Arial"/>
          <w:sz w:val="24"/>
          <w:szCs w:val="24"/>
        </w:rPr>
        <w:t>del año</w:t>
      </w:r>
      <w:r w:rsidR="00816BEE" w:rsidRPr="00342062">
        <w:rPr>
          <w:rFonts w:ascii="Century Gothic" w:hAnsi="Century Gothic" w:cs="Arial"/>
          <w:sz w:val="24"/>
          <w:szCs w:val="24"/>
        </w:rPr>
        <w:t xml:space="preserve"> </w:t>
      </w:r>
      <w:r w:rsidR="00816BEE" w:rsidRPr="00342062">
        <w:rPr>
          <w:rFonts w:ascii="Century Gothic" w:hAnsi="Century Gothic" w:cs="Arial"/>
          <w:color w:val="1F497D" w:themeColor="text2"/>
          <w:sz w:val="24"/>
          <w:szCs w:val="24"/>
        </w:rPr>
        <w:t>(año en letras)</w:t>
      </w:r>
      <w:r w:rsidRPr="00342062">
        <w:rPr>
          <w:rFonts w:ascii="Century Gothic" w:hAnsi="Century Gothic" w:cs="Arial"/>
          <w:sz w:val="24"/>
          <w:szCs w:val="24"/>
        </w:rPr>
        <w:t>,</w:t>
      </w:r>
      <w:r w:rsidR="009C100C" w:rsidRPr="00342062">
        <w:rPr>
          <w:rFonts w:ascii="Century Gothic" w:hAnsi="Century Gothic" w:cs="Arial"/>
          <w:sz w:val="24"/>
          <w:szCs w:val="24"/>
        </w:rPr>
        <w:t xml:space="preserve"> </w:t>
      </w:r>
      <w:r w:rsidRPr="00342062">
        <w:rPr>
          <w:rFonts w:ascii="Century Gothic" w:hAnsi="Century Gothic" w:cs="Arial"/>
          <w:sz w:val="24"/>
          <w:szCs w:val="24"/>
        </w:rPr>
        <w:t xml:space="preserve">el suscrito, </w:t>
      </w:r>
      <w:r w:rsidR="00816BEE" w:rsidRPr="00342062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342062">
        <w:rPr>
          <w:rFonts w:ascii="Century Gothic" w:hAnsi="Century Gothic" w:cs="Arial"/>
          <w:sz w:val="24"/>
          <w:szCs w:val="24"/>
        </w:rPr>
        <w:t xml:space="preserve">, </w:t>
      </w:r>
      <w:r w:rsidR="009C100C" w:rsidRPr="00342062">
        <w:rPr>
          <w:rFonts w:ascii="Century Gothic" w:hAnsi="Century Gothic" w:cs="Arial"/>
          <w:sz w:val="24"/>
          <w:szCs w:val="24"/>
        </w:rPr>
        <w:t>Servidor Público</w:t>
      </w:r>
      <w:r w:rsidRPr="00342062">
        <w:rPr>
          <w:rFonts w:ascii="Century Gothic" w:hAnsi="Century Gothic" w:cs="Arial"/>
          <w:sz w:val="24"/>
          <w:szCs w:val="24"/>
        </w:rPr>
        <w:t>,</w:t>
      </w:r>
      <w:r w:rsidR="009C100C" w:rsidRPr="00342062">
        <w:rPr>
          <w:rFonts w:ascii="Century Gothic" w:hAnsi="Century Gothic" w:cs="Arial"/>
          <w:sz w:val="24"/>
          <w:szCs w:val="24"/>
        </w:rPr>
        <w:t xml:space="preserve"> quien ejercía funciones como XXX de XXX en la Universidad de Guayaquil, entrega a</w:t>
      </w:r>
      <w:r w:rsidR="00816BEE" w:rsidRPr="00342062">
        <w:rPr>
          <w:rFonts w:ascii="Century Gothic" w:hAnsi="Century Gothic" w:cs="Arial"/>
          <w:sz w:val="24"/>
          <w:szCs w:val="24"/>
        </w:rPr>
        <w:t xml:space="preserve"> </w:t>
      </w:r>
      <w:r w:rsidR="00816BEE" w:rsidRPr="00342062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342062">
        <w:rPr>
          <w:rFonts w:ascii="Century Gothic" w:hAnsi="Century Gothic" w:cs="Arial"/>
          <w:sz w:val="24"/>
          <w:szCs w:val="24"/>
        </w:rPr>
        <w:t xml:space="preserve">, </w:t>
      </w:r>
      <w:r w:rsidR="002453AB" w:rsidRPr="00342062">
        <w:rPr>
          <w:rFonts w:ascii="Century Gothic" w:hAnsi="Century Gothic" w:cs="Arial"/>
          <w:sz w:val="24"/>
          <w:szCs w:val="24"/>
        </w:rPr>
        <w:t>Jefe/Director</w:t>
      </w:r>
      <w:r w:rsidR="009C100C" w:rsidRPr="00342062">
        <w:rPr>
          <w:rFonts w:ascii="Century Gothic" w:hAnsi="Century Gothic" w:cs="Arial"/>
          <w:sz w:val="24"/>
          <w:szCs w:val="24"/>
        </w:rPr>
        <w:t xml:space="preserve"> de </w:t>
      </w:r>
      <w:r w:rsidR="009C100C" w:rsidRPr="00342062">
        <w:rPr>
          <w:rFonts w:ascii="Century Gothic" w:hAnsi="Century Gothic" w:cs="Arial"/>
          <w:color w:val="1F497D" w:themeColor="text2"/>
          <w:sz w:val="24"/>
          <w:szCs w:val="24"/>
        </w:rPr>
        <w:t>(unidad o dependencia)</w:t>
      </w:r>
      <w:r w:rsidRPr="00342062">
        <w:rPr>
          <w:rFonts w:ascii="Century Gothic" w:hAnsi="Century Gothic" w:cs="Arial"/>
          <w:sz w:val="24"/>
          <w:szCs w:val="24"/>
        </w:rPr>
        <w:t xml:space="preserve">, </w:t>
      </w:r>
      <w:r w:rsidR="009C100C" w:rsidRPr="00342062">
        <w:rPr>
          <w:rFonts w:ascii="Century Gothic" w:hAnsi="Century Gothic" w:cs="Arial"/>
          <w:sz w:val="24"/>
          <w:szCs w:val="24"/>
        </w:rPr>
        <w:t xml:space="preserve">los bienes </w:t>
      </w:r>
      <w:r w:rsidR="00994BE9" w:rsidRPr="00342062">
        <w:rPr>
          <w:rFonts w:ascii="Century Gothic" w:hAnsi="Century Gothic" w:cs="Arial"/>
          <w:color w:val="1F497D" w:themeColor="text2"/>
          <w:sz w:val="24"/>
          <w:szCs w:val="24"/>
        </w:rPr>
        <w:t>(colocar tipo de bien: mobiliario/equipos de computación/ maquinarias)</w:t>
      </w:r>
      <w:r w:rsidR="009C100C" w:rsidRPr="00342062">
        <w:rPr>
          <w:rFonts w:ascii="Century Gothic" w:hAnsi="Century Gothic" w:cs="Arial"/>
          <w:color w:val="000000" w:themeColor="text1"/>
          <w:sz w:val="24"/>
          <w:szCs w:val="24"/>
        </w:rPr>
        <w:t xml:space="preserve"> por terminación de relación laboral.</w:t>
      </w:r>
      <w:r w:rsidR="00F83821" w:rsidRPr="00342062">
        <w:rPr>
          <w:rFonts w:ascii="Century Gothic" w:hAnsi="Century Gothic" w:cs="Arial"/>
          <w:sz w:val="24"/>
          <w:szCs w:val="24"/>
        </w:rPr>
        <w:t xml:space="preserve"> </w:t>
      </w:r>
    </w:p>
    <w:p w14:paraId="04DDE0AF" w14:textId="77777777" w:rsidR="00904E1F" w:rsidRPr="00342062" w:rsidRDefault="00FE04EB" w:rsidP="00FE04EB">
      <w:pPr>
        <w:pStyle w:val="Sinespaciado"/>
        <w:jc w:val="both"/>
        <w:rPr>
          <w:rFonts w:ascii="Arial" w:hAnsi="Arial" w:cs="Arial"/>
          <w:b/>
          <w:u w:val="single"/>
        </w:rPr>
      </w:pPr>
      <w:r w:rsidRPr="00342062">
        <w:rPr>
          <w:rFonts w:ascii="Arial" w:hAnsi="Arial" w:cs="Arial"/>
          <w:b/>
          <w:u w:val="single"/>
        </w:rPr>
        <w:t>PRIMERA</w:t>
      </w:r>
      <w:r w:rsidR="00795768" w:rsidRPr="00342062">
        <w:rPr>
          <w:rFonts w:ascii="Arial" w:hAnsi="Arial" w:cs="Arial"/>
          <w:b/>
          <w:u w:val="single"/>
        </w:rPr>
        <w:t>.-</w:t>
      </w:r>
      <w:r w:rsidRPr="00342062">
        <w:rPr>
          <w:rFonts w:ascii="Arial" w:hAnsi="Arial" w:cs="Arial"/>
          <w:b/>
          <w:u w:val="single"/>
        </w:rPr>
        <w:t xml:space="preserve"> ANTECEDENTES</w:t>
      </w:r>
      <w:r w:rsidR="00795768" w:rsidRPr="00342062">
        <w:rPr>
          <w:rFonts w:ascii="Arial" w:hAnsi="Arial" w:cs="Arial"/>
          <w:b/>
          <w:u w:val="single"/>
        </w:rPr>
        <w:t>.</w:t>
      </w:r>
      <w:r w:rsidRPr="00342062">
        <w:rPr>
          <w:rFonts w:ascii="Arial" w:hAnsi="Arial" w:cs="Arial"/>
          <w:b/>
        </w:rPr>
        <w:t xml:space="preserve"> </w:t>
      </w:r>
      <w:r w:rsidR="0047571F" w:rsidRPr="00342062">
        <w:rPr>
          <w:rFonts w:ascii="Arial" w:hAnsi="Arial" w:cs="Arial"/>
          <w:b/>
        </w:rPr>
        <w:t xml:space="preserve"> </w:t>
      </w:r>
      <w:r w:rsidR="0047571F" w:rsidRPr="00342062">
        <w:rPr>
          <w:rFonts w:ascii="Century Gothic" w:hAnsi="Century Gothic" w:cs="Arial"/>
        </w:rPr>
        <w:t xml:space="preserve">Mediante Memorando </w:t>
      </w:r>
      <w:r w:rsidR="0047571F" w:rsidRPr="00342062">
        <w:rPr>
          <w:rFonts w:ascii="Century Gothic" w:hAnsi="Century Gothic" w:cs="Arial"/>
          <w:color w:val="1F497D" w:themeColor="text2"/>
        </w:rPr>
        <w:t>XXX</w:t>
      </w:r>
      <w:r w:rsidR="0047571F" w:rsidRPr="00342062">
        <w:rPr>
          <w:rFonts w:ascii="Century Gothic" w:hAnsi="Century Gothic" w:cs="Arial"/>
        </w:rPr>
        <w:t xml:space="preserve">, con fecha </w:t>
      </w:r>
      <w:r w:rsidR="0047571F" w:rsidRPr="00342062">
        <w:rPr>
          <w:rFonts w:ascii="Century Gothic" w:hAnsi="Century Gothic" w:cs="Arial"/>
          <w:color w:val="1F497D" w:themeColor="text2"/>
        </w:rPr>
        <w:t>XX</w:t>
      </w:r>
      <w:r w:rsidR="0047571F" w:rsidRPr="00342062">
        <w:rPr>
          <w:rFonts w:ascii="Century Gothic" w:hAnsi="Century Gothic" w:cs="Arial"/>
        </w:rPr>
        <w:t xml:space="preserve"> de </w:t>
      </w:r>
      <w:r w:rsidR="0047571F" w:rsidRPr="00342062">
        <w:rPr>
          <w:rFonts w:ascii="Century Gothic" w:hAnsi="Century Gothic" w:cs="Arial"/>
          <w:color w:val="1F497D" w:themeColor="text2"/>
        </w:rPr>
        <w:t xml:space="preserve">XXX </w:t>
      </w:r>
      <w:r w:rsidR="0047571F" w:rsidRPr="00342062">
        <w:rPr>
          <w:rFonts w:ascii="Century Gothic" w:hAnsi="Century Gothic" w:cs="Arial"/>
        </w:rPr>
        <w:t xml:space="preserve">del 2018, emitido por </w:t>
      </w:r>
      <w:r w:rsidR="0047571F" w:rsidRPr="00342062">
        <w:rPr>
          <w:rFonts w:ascii="Century Gothic" w:hAnsi="Century Gothic" w:cs="Arial"/>
          <w:color w:val="1F497D" w:themeColor="text2"/>
        </w:rPr>
        <w:t>XXX</w:t>
      </w:r>
      <w:r w:rsidR="0047571F" w:rsidRPr="00342062">
        <w:rPr>
          <w:rFonts w:ascii="Century Gothic" w:hAnsi="Century Gothic" w:cs="Arial"/>
        </w:rPr>
        <w:t xml:space="preserve">, – </w:t>
      </w:r>
      <w:r w:rsidR="0047571F" w:rsidRPr="00342062">
        <w:rPr>
          <w:rFonts w:ascii="Century Gothic" w:hAnsi="Century Gothic" w:cs="Arial"/>
          <w:color w:val="1F497D" w:themeColor="text2"/>
        </w:rPr>
        <w:t>XXX</w:t>
      </w:r>
      <w:r w:rsidR="0047571F" w:rsidRPr="00342062">
        <w:rPr>
          <w:rFonts w:ascii="Century Gothic" w:hAnsi="Century Gothic" w:cs="Arial"/>
        </w:rPr>
        <w:t xml:space="preserve"> de la Universidad de Guayaquil, quien solicita se realice levantamiento de los bienes que estuvieron a cargo de </w:t>
      </w:r>
      <w:r w:rsidR="0047571F" w:rsidRPr="00342062">
        <w:rPr>
          <w:rFonts w:ascii="Century Gothic" w:hAnsi="Century Gothic" w:cs="Arial"/>
          <w:color w:val="1F497D" w:themeColor="text2"/>
        </w:rPr>
        <w:t>XXX</w:t>
      </w:r>
      <w:r w:rsidR="0047571F" w:rsidRPr="00342062">
        <w:rPr>
          <w:rFonts w:ascii="Century Gothic" w:hAnsi="Century Gothic" w:cs="Arial"/>
        </w:rPr>
        <w:t xml:space="preserve">, quien ejercía funciones como </w:t>
      </w:r>
      <w:r w:rsidR="0047571F" w:rsidRPr="00342062">
        <w:rPr>
          <w:rFonts w:ascii="Century Gothic" w:hAnsi="Century Gothic" w:cs="Arial"/>
          <w:color w:val="1F497D" w:themeColor="text2"/>
        </w:rPr>
        <w:t xml:space="preserve">XXX </w:t>
      </w:r>
      <w:r w:rsidR="0047571F" w:rsidRPr="00342062">
        <w:rPr>
          <w:rFonts w:ascii="Century Gothic" w:hAnsi="Century Gothic" w:cs="Arial"/>
        </w:rPr>
        <w:t xml:space="preserve">de </w:t>
      </w:r>
      <w:r w:rsidR="0047571F" w:rsidRPr="00342062">
        <w:rPr>
          <w:rFonts w:ascii="Century Gothic" w:hAnsi="Century Gothic" w:cs="Arial"/>
          <w:color w:val="1F497D" w:themeColor="text2"/>
        </w:rPr>
        <w:t>XXX</w:t>
      </w:r>
      <w:r w:rsidR="0047571F" w:rsidRPr="00342062">
        <w:rPr>
          <w:rFonts w:ascii="Century Gothic" w:hAnsi="Century Gothic" w:cs="Arial"/>
        </w:rPr>
        <w:t xml:space="preserve"> en la Universidad de Guayaquil. </w:t>
      </w:r>
    </w:p>
    <w:p w14:paraId="4F0143FC" w14:textId="77777777" w:rsidR="00574818" w:rsidRPr="00342062" w:rsidRDefault="00574818" w:rsidP="00FE04EB">
      <w:pPr>
        <w:pStyle w:val="Sinespaciado"/>
        <w:jc w:val="both"/>
        <w:rPr>
          <w:rFonts w:ascii="Century Gothic" w:hAnsi="Century Gothic" w:cs="Arial"/>
        </w:rPr>
      </w:pPr>
    </w:p>
    <w:p w14:paraId="0CFA7573" w14:textId="77777777" w:rsidR="006747C0" w:rsidRPr="00342062" w:rsidRDefault="00FE04EB" w:rsidP="00674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42062">
        <w:rPr>
          <w:rFonts w:ascii="Arial" w:hAnsi="Arial" w:cs="Arial"/>
          <w:b/>
          <w:bCs/>
          <w:sz w:val="24"/>
          <w:szCs w:val="24"/>
          <w:u w:val="single"/>
        </w:rPr>
        <w:t>SEGUNDA</w:t>
      </w:r>
      <w:r w:rsidR="00574818" w:rsidRPr="00342062">
        <w:rPr>
          <w:rFonts w:ascii="Arial" w:hAnsi="Arial" w:cs="Arial"/>
          <w:b/>
          <w:bCs/>
          <w:sz w:val="24"/>
          <w:szCs w:val="24"/>
          <w:u w:val="single"/>
        </w:rPr>
        <w:t>.-</w:t>
      </w:r>
      <w:r w:rsidRPr="00342062">
        <w:rPr>
          <w:rFonts w:ascii="Arial" w:hAnsi="Arial" w:cs="Arial"/>
          <w:b/>
          <w:bCs/>
          <w:sz w:val="24"/>
          <w:szCs w:val="24"/>
          <w:u w:val="single"/>
        </w:rPr>
        <w:t xml:space="preserve"> BASE LEGAL</w:t>
      </w:r>
      <w:r w:rsidR="00512AED" w:rsidRPr="00342062">
        <w:rPr>
          <w:rFonts w:ascii="Arial" w:hAnsi="Arial" w:cs="Arial"/>
          <w:bCs/>
          <w:sz w:val="24"/>
          <w:szCs w:val="24"/>
        </w:rPr>
        <w:t>.</w:t>
      </w:r>
      <w:r w:rsidRPr="00342062">
        <w:rPr>
          <w:rFonts w:ascii="Arial" w:hAnsi="Arial" w:cs="Arial"/>
          <w:bCs/>
          <w:sz w:val="24"/>
          <w:szCs w:val="24"/>
        </w:rPr>
        <w:t xml:space="preserve"> </w:t>
      </w:r>
      <w:r w:rsidR="006747C0" w:rsidRPr="00342062">
        <w:rPr>
          <w:rFonts w:ascii="Century Gothic" w:hAnsi="Century Gothic" w:cs="Arial"/>
          <w:sz w:val="24"/>
          <w:szCs w:val="24"/>
        </w:rPr>
        <w:t xml:space="preserve">En cumplimiento a lo que establece el Reglamento General para la Administración, Utilización, Manejo y Control de los Bienes e Inventarios del Sector Público en su </w:t>
      </w:r>
      <w:r w:rsidR="006747C0" w:rsidRPr="00342062">
        <w:rPr>
          <w:rFonts w:ascii="Century Gothic" w:hAnsi="Century Gothic" w:cs="Arial"/>
          <w:b/>
          <w:sz w:val="24"/>
          <w:szCs w:val="24"/>
        </w:rPr>
        <w:t>Art. 41.- De la Entrega Recepción de Bienes o inventarios, dispone</w:t>
      </w:r>
      <w:r w:rsidR="006747C0" w:rsidRPr="00342062">
        <w:rPr>
          <w:rFonts w:ascii="Century Gothic" w:hAnsi="Century Gothic" w:cs="Arial"/>
          <w:sz w:val="24"/>
          <w:szCs w:val="24"/>
        </w:rPr>
        <w:t xml:space="preserve">: “En todo proceso de ingreso, egreso, baja u otros actos en los que se transfiera o no el dominio del bien; (…) se dejará constancia del procedimiento con la suscripción de las respectivas actas de entrega recepción.”. </w:t>
      </w:r>
    </w:p>
    <w:p w14:paraId="7F788694" w14:textId="77777777" w:rsidR="006747C0" w:rsidRPr="00342062" w:rsidRDefault="006747C0" w:rsidP="00674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DCFD8BF" w14:textId="77777777" w:rsidR="006747C0" w:rsidRPr="00342062" w:rsidRDefault="006747C0" w:rsidP="00674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42062">
        <w:rPr>
          <w:rFonts w:ascii="Century Gothic" w:hAnsi="Century Gothic" w:cs="Arial"/>
          <w:sz w:val="24"/>
          <w:szCs w:val="24"/>
        </w:rPr>
        <w:t xml:space="preserve">En el mismo cuerpo legal en su </w:t>
      </w:r>
      <w:r w:rsidRPr="00342062">
        <w:rPr>
          <w:rFonts w:ascii="Century Gothic" w:hAnsi="Century Gothic" w:cs="Arial"/>
          <w:b/>
          <w:sz w:val="24"/>
          <w:szCs w:val="24"/>
        </w:rPr>
        <w:t>Artículo 44</w:t>
      </w:r>
      <w:r w:rsidRPr="00342062">
        <w:rPr>
          <w:rFonts w:ascii="Century Gothic" w:hAnsi="Century Gothic" w:cs="Arial"/>
          <w:sz w:val="24"/>
          <w:szCs w:val="24"/>
        </w:rPr>
        <w:t xml:space="preserve"> </w:t>
      </w:r>
      <w:r w:rsidRPr="00342062">
        <w:rPr>
          <w:rFonts w:ascii="Century Gothic" w:hAnsi="Century Gothic" w:cs="Arial"/>
          <w:b/>
          <w:sz w:val="24"/>
          <w:szCs w:val="24"/>
        </w:rPr>
        <w:t>dispone:</w:t>
      </w:r>
      <w:r w:rsidRPr="00342062">
        <w:rPr>
          <w:rFonts w:ascii="Century Gothic" w:hAnsi="Century Gothic" w:cs="Arial"/>
          <w:sz w:val="24"/>
          <w:szCs w:val="24"/>
        </w:rPr>
        <w:t xml:space="preserve"> </w:t>
      </w:r>
      <w:r w:rsidRPr="00342062">
        <w:rPr>
          <w:rFonts w:ascii="Century Gothic" w:hAnsi="Century Gothic" w:cs="Arial"/>
          <w:b/>
          <w:sz w:val="24"/>
          <w:szCs w:val="24"/>
        </w:rPr>
        <w:t>Procedimiento de entrega recepción de los bienes y/o inventarios en su literal d)</w:t>
      </w:r>
      <w:r w:rsidRPr="00342062">
        <w:rPr>
          <w:rFonts w:ascii="Century Gothic" w:hAnsi="Century Gothic" w:cs="Arial"/>
          <w:sz w:val="24"/>
          <w:szCs w:val="24"/>
        </w:rPr>
        <w:t xml:space="preserve"> Cuando se produzca la renuncia, separación, destitución, comisión de servicios o traslado administrativo de un Usuario Final se realizará la entrega recepción de los bienes asignados a éste al Custodio Administrativo de la unidad.</w:t>
      </w:r>
    </w:p>
    <w:p w14:paraId="69A9164E" w14:textId="13A3C648" w:rsidR="00F873BA" w:rsidRPr="00342062" w:rsidRDefault="00F873BA" w:rsidP="00674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6C99597" w14:textId="77777777" w:rsidR="00FE04EB" w:rsidRPr="00342062" w:rsidRDefault="00FE04EB" w:rsidP="00FE04EB">
      <w:pPr>
        <w:pStyle w:val="Textodecuerpo"/>
        <w:jc w:val="both"/>
        <w:rPr>
          <w:rFonts w:ascii="Arial" w:hAnsi="Arial" w:cs="Arial"/>
          <w:sz w:val="24"/>
          <w:szCs w:val="24"/>
        </w:rPr>
      </w:pPr>
      <w:r w:rsidRPr="00342062">
        <w:rPr>
          <w:rFonts w:ascii="Arial" w:hAnsi="Arial" w:cs="Arial"/>
          <w:b/>
          <w:sz w:val="24"/>
          <w:szCs w:val="24"/>
          <w:u w:val="single"/>
        </w:rPr>
        <w:t>TERCERA</w:t>
      </w:r>
      <w:r w:rsidR="00574818" w:rsidRPr="00342062">
        <w:rPr>
          <w:rFonts w:ascii="Arial" w:hAnsi="Arial" w:cs="Arial"/>
          <w:b/>
          <w:sz w:val="24"/>
          <w:szCs w:val="24"/>
          <w:u w:val="single"/>
        </w:rPr>
        <w:t>.-</w:t>
      </w:r>
      <w:r w:rsidRPr="00342062">
        <w:rPr>
          <w:rFonts w:ascii="Arial" w:hAnsi="Arial" w:cs="Arial"/>
          <w:b/>
          <w:sz w:val="24"/>
          <w:szCs w:val="24"/>
          <w:u w:val="single"/>
        </w:rPr>
        <w:t xml:space="preserve"> DESCRIPCI</w:t>
      </w:r>
      <w:r w:rsidR="00512AED" w:rsidRPr="00342062">
        <w:rPr>
          <w:rFonts w:ascii="Arial" w:hAnsi="Arial" w:cs="Arial"/>
          <w:b/>
          <w:sz w:val="24"/>
          <w:szCs w:val="24"/>
          <w:u w:val="single"/>
        </w:rPr>
        <w:t>Ó</w:t>
      </w:r>
      <w:r w:rsidRPr="00342062">
        <w:rPr>
          <w:rFonts w:ascii="Arial" w:hAnsi="Arial" w:cs="Arial"/>
          <w:b/>
          <w:sz w:val="24"/>
          <w:szCs w:val="24"/>
          <w:u w:val="single"/>
        </w:rPr>
        <w:t>N DE LOS BIENES</w:t>
      </w:r>
      <w:r w:rsidR="00512AED" w:rsidRPr="00342062">
        <w:rPr>
          <w:rFonts w:ascii="Arial" w:hAnsi="Arial" w:cs="Arial"/>
          <w:b/>
          <w:sz w:val="24"/>
          <w:szCs w:val="24"/>
          <w:u w:val="single"/>
        </w:rPr>
        <w:t>.</w:t>
      </w:r>
      <w:r w:rsidRPr="00342062">
        <w:rPr>
          <w:rFonts w:ascii="Arial" w:hAnsi="Arial" w:cs="Arial"/>
          <w:sz w:val="24"/>
          <w:szCs w:val="24"/>
        </w:rPr>
        <w:t xml:space="preserve"> </w:t>
      </w:r>
      <w:r w:rsidRPr="00342062">
        <w:rPr>
          <w:rFonts w:ascii="Century Gothic" w:hAnsi="Century Gothic" w:cs="Arial"/>
          <w:sz w:val="24"/>
          <w:szCs w:val="24"/>
        </w:rPr>
        <w:t>Con los antecedentes expuestos en la cláusula an</w:t>
      </w:r>
      <w:r w:rsidR="00E31A3A" w:rsidRPr="00342062">
        <w:rPr>
          <w:rFonts w:ascii="Century Gothic" w:hAnsi="Century Gothic" w:cs="Arial"/>
          <w:sz w:val="24"/>
          <w:szCs w:val="24"/>
        </w:rPr>
        <w:t xml:space="preserve">terior, se procede a detallar los </w:t>
      </w:r>
      <w:bookmarkStart w:id="1" w:name="_Hlk511294172"/>
      <w:r w:rsidR="00574818" w:rsidRPr="00342062">
        <w:rPr>
          <w:rFonts w:ascii="Century Gothic" w:hAnsi="Century Gothic" w:cs="Arial"/>
          <w:color w:val="1F497D" w:themeColor="text2"/>
          <w:sz w:val="24"/>
          <w:szCs w:val="24"/>
        </w:rPr>
        <w:t>(colocar tipo de bien: mobiliario/equipos de computación/</w:t>
      </w:r>
      <w:r w:rsidR="00795768" w:rsidRPr="00342062">
        <w:rPr>
          <w:rFonts w:ascii="Century Gothic" w:hAnsi="Century Gothic" w:cs="Arial"/>
          <w:color w:val="1F497D" w:themeColor="text2"/>
          <w:sz w:val="24"/>
          <w:szCs w:val="24"/>
        </w:rPr>
        <w:t xml:space="preserve"> maquinarias)</w:t>
      </w:r>
      <w:bookmarkEnd w:id="1"/>
      <w:r w:rsidR="00795768" w:rsidRPr="00342062">
        <w:rPr>
          <w:rFonts w:ascii="Century Gothic" w:hAnsi="Century Gothic" w:cs="Arial"/>
          <w:color w:val="1F497D" w:themeColor="text2"/>
          <w:sz w:val="24"/>
          <w:szCs w:val="24"/>
        </w:rPr>
        <w:t xml:space="preserve"> </w:t>
      </w:r>
      <w:r w:rsidR="00E31A3A" w:rsidRPr="00342062">
        <w:rPr>
          <w:rFonts w:ascii="Century Gothic" w:hAnsi="Century Gothic" w:cs="Arial"/>
          <w:sz w:val="24"/>
          <w:szCs w:val="24"/>
        </w:rPr>
        <w:t xml:space="preserve">que </w:t>
      </w:r>
      <w:r w:rsidR="00897332" w:rsidRPr="00342062">
        <w:rPr>
          <w:rFonts w:ascii="Century Gothic" w:hAnsi="Century Gothic" w:cs="Arial"/>
          <w:sz w:val="24"/>
          <w:szCs w:val="24"/>
        </w:rPr>
        <w:t>tenía a cargo</w:t>
      </w:r>
      <w:r w:rsidR="00E31A3A" w:rsidRPr="00342062">
        <w:rPr>
          <w:rFonts w:ascii="Century Gothic" w:hAnsi="Century Gothic" w:cs="Arial"/>
          <w:sz w:val="24"/>
          <w:szCs w:val="24"/>
        </w:rPr>
        <w:t xml:space="preserve"> </w:t>
      </w:r>
      <w:r w:rsidR="00816BEE" w:rsidRPr="00342062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897332" w:rsidRPr="00342062">
        <w:rPr>
          <w:rFonts w:ascii="Century Gothic" w:hAnsi="Century Gothic" w:cs="Arial"/>
          <w:color w:val="1F497D" w:themeColor="text2"/>
          <w:sz w:val="24"/>
          <w:szCs w:val="24"/>
        </w:rPr>
        <w:t>, Servidor Público</w:t>
      </w:r>
      <w:r w:rsidR="00E31A3A" w:rsidRPr="00342062">
        <w:rPr>
          <w:rFonts w:ascii="Century Gothic" w:hAnsi="Century Gothic" w:cs="Arial"/>
          <w:sz w:val="24"/>
          <w:szCs w:val="24"/>
        </w:rPr>
        <w:t>:</w:t>
      </w:r>
      <w:r w:rsidR="00E31A3A" w:rsidRPr="00342062">
        <w:rPr>
          <w:rFonts w:ascii="Arial" w:hAnsi="Arial" w:cs="Arial"/>
          <w:sz w:val="24"/>
          <w:szCs w:val="24"/>
        </w:rPr>
        <w:t xml:space="preserve">  </w:t>
      </w:r>
    </w:p>
    <w:p w14:paraId="6AA83CEF" w14:textId="77777777" w:rsidR="00F22BB0" w:rsidRPr="00342062" w:rsidRDefault="00F22BB0" w:rsidP="00F22BB0">
      <w:pPr>
        <w:pStyle w:val="Textodecuerp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"/>
        <w:gridCol w:w="947"/>
        <w:gridCol w:w="850"/>
        <w:gridCol w:w="851"/>
        <w:gridCol w:w="1276"/>
        <w:gridCol w:w="708"/>
        <w:gridCol w:w="725"/>
        <w:gridCol w:w="835"/>
        <w:gridCol w:w="1134"/>
        <w:gridCol w:w="680"/>
        <w:gridCol w:w="703"/>
      </w:tblGrid>
      <w:tr w:rsidR="00F22BB0" w:rsidRPr="00342062" w14:paraId="5CC9989B" w14:textId="77777777" w:rsidTr="003D323D">
        <w:trPr>
          <w:trHeight w:val="493"/>
        </w:trPr>
        <w:tc>
          <w:tcPr>
            <w:tcW w:w="471" w:type="dxa"/>
            <w:vAlign w:val="center"/>
          </w:tcPr>
          <w:p w14:paraId="53368712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ITEM</w:t>
            </w:r>
          </w:p>
        </w:tc>
        <w:tc>
          <w:tcPr>
            <w:tcW w:w="947" w:type="dxa"/>
            <w:vAlign w:val="center"/>
          </w:tcPr>
          <w:p w14:paraId="6DE8AD1B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COD. INVENTARIO ACTIVO FIJO</w:t>
            </w:r>
          </w:p>
        </w:tc>
        <w:tc>
          <w:tcPr>
            <w:tcW w:w="850" w:type="dxa"/>
            <w:vAlign w:val="center"/>
          </w:tcPr>
          <w:p w14:paraId="1245D069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CÓDIGO ESBYE</w:t>
            </w:r>
          </w:p>
        </w:tc>
        <w:tc>
          <w:tcPr>
            <w:tcW w:w="851" w:type="dxa"/>
            <w:vAlign w:val="center"/>
          </w:tcPr>
          <w:p w14:paraId="1B58F954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CUENTA CONTABLE</w:t>
            </w:r>
          </w:p>
        </w:tc>
        <w:tc>
          <w:tcPr>
            <w:tcW w:w="1276" w:type="dxa"/>
            <w:vAlign w:val="center"/>
          </w:tcPr>
          <w:p w14:paraId="3F61D34C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DESCRIPCIÓN</w:t>
            </w:r>
          </w:p>
        </w:tc>
        <w:tc>
          <w:tcPr>
            <w:tcW w:w="708" w:type="dxa"/>
            <w:vAlign w:val="center"/>
          </w:tcPr>
          <w:p w14:paraId="26F3E4E6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MARCA</w:t>
            </w:r>
          </w:p>
        </w:tc>
        <w:tc>
          <w:tcPr>
            <w:tcW w:w="725" w:type="dxa"/>
            <w:vAlign w:val="center"/>
          </w:tcPr>
          <w:p w14:paraId="75A120AC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MODELO</w:t>
            </w:r>
          </w:p>
        </w:tc>
        <w:tc>
          <w:tcPr>
            <w:tcW w:w="835" w:type="dxa"/>
            <w:vAlign w:val="center"/>
          </w:tcPr>
          <w:p w14:paraId="416F4D83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SERIE</w:t>
            </w:r>
          </w:p>
        </w:tc>
        <w:tc>
          <w:tcPr>
            <w:tcW w:w="1134" w:type="dxa"/>
            <w:vAlign w:val="center"/>
          </w:tcPr>
          <w:p w14:paraId="65FD6B23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FECHA ADQUISICIÓN</w:t>
            </w:r>
          </w:p>
        </w:tc>
        <w:tc>
          <w:tcPr>
            <w:tcW w:w="680" w:type="dxa"/>
            <w:vAlign w:val="center"/>
          </w:tcPr>
          <w:p w14:paraId="460401AB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ESTADO</w:t>
            </w:r>
          </w:p>
        </w:tc>
        <w:tc>
          <w:tcPr>
            <w:tcW w:w="703" w:type="dxa"/>
            <w:vAlign w:val="center"/>
          </w:tcPr>
          <w:p w14:paraId="22C0E2CD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342062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VALOR</w:t>
            </w:r>
          </w:p>
        </w:tc>
      </w:tr>
      <w:tr w:rsidR="00F22BB0" w:rsidRPr="00342062" w14:paraId="3752A6DC" w14:textId="77777777" w:rsidTr="003D323D">
        <w:trPr>
          <w:trHeight w:val="493"/>
        </w:trPr>
        <w:tc>
          <w:tcPr>
            <w:tcW w:w="471" w:type="dxa"/>
            <w:vAlign w:val="center"/>
          </w:tcPr>
          <w:p w14:paraId="3CF04CBF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69BD1E71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745B3D6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6810E9F6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6BEC7EAC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6AC4736F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25" w:type="dxa"/>
            <w:vAlign w:val="center"/>
          </w:tcPr>
          <w:p w14:paraId="0D8D5958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14:paraId="02A94DBA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34179A5C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08898156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14:paraId="1E33766B" w14:textId="77777777" w:rsidR="00F22BB0" w:rsidRPr="00342062" w:rsidRDefault="00F22BB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</w:tr>
    </w:tbl>
    <w:p w14:paraId="78D82467" w14:textId="296A9EFB" w:rsidR="00F22BB0" w:rsidRPr="00342062" w:rsidRDefault="00F22BB0" w:rsidP="00F22BB0">
      <w:pPr>
        <w:jc w:val="right"/>
        <w:rPr>
          <w:rFonts w:ascii="Century Gothic" w:hAnsi="Century Gothic" w:cs="Arial"/>
          <w:b/>
          <w:bCs/>
          <w:color w:val="1F497D" w:themeColor="text2"/>
          <w:sz w:val="24"/>
          <w:szCs w:val="24"/>
        </w:rPr>
      </w:pPr>
      <w:r w:rsidRPr="00342062">
        <w:rPr>
          <w:rFonts w:ascii="Century Gothic" w:hAnsi="Century Gothic" w:cs="Arial"/>
          <w:b/>
          <w:bCs/>
          <w:color w:val="1F497D" w:themeColor="text2"/>
          <w:sz w:val="24"/>
          <w:szCs w:val="24"/>
        </w:rPr>
        <w:t>TOTAL US$ XXX</w:t>
      </w:r>
    </w:p>
    <w:p w14:paraId="659C2C2C" w14:textId="7BC9C888" w:rsidR="00E063ED" w:rsidRPr="00342062" w:rsidRDefault="00FE04EB" w:rsidP="007F3393">
      <w:pPr>
        <w:jc w:val="both"/>
        <w:rPr>
          <w:rFonts w:ascii="Century Gothic" w:hAnsi="Century Gothic" w:cs="Arial"/>
          <w:sz w:val="24"/>
          <w:szCs w:val="24"/>
        </w:rPr>
      </w:pPr>
      <w:r w:rsidRPr="00342062">
        <w:rPr>
          <w:rFonts w:ascii="Arial" w:hAnsi="Arial" w:cs="Arial"/>
          <w:b/>
          <w:u w:val="single"/>
        </w:rPr>
        <w:t>CUARTA</w:t>
      </w:r>
      <w:r w:rsidR="00795768" w:rsidRPr="00342062">
        <w:rPr>
          <w:rFonts w:ascii="Arial" w:hAnsi="Arial" w:cs="Arial"/>
          <w:b/>
          <w:u w:val="single"/>
        </w:rPr>
        <w:t>.-</w:t>
      </w:r>
      <w:r w:rsidRPr="00342062">
        <w:rPr>
          <w:rFonts w:ascii="Arial" w:hAnsi="Arial" w:cs="Arial"/>
          <w:b/>
          <w:u w:val="single"/>
        </w:rPr>
        <w:t xml:space="preserve"> DECLARACIÓN</w:t>
      </w:r>
      <w:r w:rsidR="00512AED" w:rsidRPr="00342062">
        <w:rPr>
          <w:rFonts w:ascii="Arial" w:hAnsi="Arial" w:cs="Arial"/>
          <w:b/>
          <w:u w:val="single"/>
        </w:rPr>
        <w:t>.</w:t>
      </w:r>
      <w:r w:rsidRPr="00342062">
        <w:rPr>
          <w:rFonts w:ascii="Arial" w:hAnsi="Arial" w:cs="Arial"/>
        </w:rPr>
        <w:t xml:space="preserve">  </w:t>
      </w:r>
      <w:r w:rsidR="007F3393" w:rsidRPr="00342062">
        <w:rPr>
          <w:rFonts w:ascii="Century Gothic" w:hAnsi="Century Gothic" w:cs="Arial"/>
          <w:bCs/>
          <w:sz w:val="24"/>
          <w:szCs w:val="24"/>
        </w:rPr>
        <w:t xml:space="preserve">En consecuencia y por la demostración que antecede a la cantidad USD $ </w:t>
      </w:r>
      <w:r w:rsidR="007F3393" w:rsidRPr="00342062">
        <w:rPr>
          <w:rFonts w:ascii="Century Gothic" w:hAnsi="Century Gothic" w:cs="Arial"/>
          <w:bCs/>
          <w:color w:val="1F497D" w:themeColor="text2"/>
          <w:sz w:val="24"/>
          <w:szCs w:val="24"/>
        </w:rPr>
        <w:t>XXX</w:t>
      </w:r>
      <w:r w:rsidR="007F3393" w:rsidRPr="00342062">
        <w:rPr>
          <w:rFonts w:ascii="Century Gothic" w:hAnsi="Century Gothic" w:cs="Arial"/>
          <w:bCs/>
          <w:sz w:val="24"/>
          <w:szCs w:val="24"/>
        </w:rPr>
        <w:t xml:space="preserve"> (</w:t>
      </w:r>
      <w:r w:rsidR="007F3393" w:rsidRPr="00342062">
        <w:rPr>
          <w:rFonts w:ascii="Century Gothic" w:hAnsi="Century Gothic" w:cs="Arial"/>
          <w:bCs/>
          <w:color w:val="1F497D" w:themeColor="text2"/>
          <w:sz w:val="24"/>
          <w:szCs w:val="24"/>
        </w:rPr>
        <w:t>en letras</w:t>
      </w:r>
      <w:r w:rsidR="007F3393" w:rsidRPr="00342062">
        <w:rPr>
          <w:rFonts w:ascii="Century Gothic" w:hAnsi="Century Gothic" w:cs="Arial"/>
          <w:bCs/>
          <w:sz w:val="24"/>
          <w:szCs w:val="24"/>
        </w:rPr>
        <w:t xml:space="preserve"> 00/100 Dólares Americanos), asciende el valor de </w:t>
      </w:r>
      <w:r w:rsidR="007F3393" w:rsidRPr="00342062">
        <w:rPr>
          <w:rFonts w:ascii="Century Gothic" w:hAnsi="Century Gothic" w:cs="Arial"/>
          <w:sz w:val="24"/>
          <w:szCs w:val="24"/>
        </w:rPr>
        <w:t>(</w:t>
      </w:r>
      <w:r w:rsidR="007F3393" w:rsidRPr="00342062">
        <w:rPr>
          <w:rFonts w:ascii="Century Gothic" w:hAnsi="Century Gothic" w:cs="Arial"/>
          <w:color w:val="1F497D" w:themeColor="text2"/>
          <w:sz w:val="24"/>
          <w:szCs w:val="24"/>
        </w:rPr>
        <w:t>colocar tipo de bien</w:t>
      </w:r>
      <w:r w:rsidR="007F3393" w:rsidRPr="00342062">
        <w:rPr>
          <w:rFonts w:ascii="Century Gothic" w:hAnsi="Century Gothic" w:cs="Arial"/>
          <w:sz w:val="24"/>
          <w:szCs w:val="24"/>
        </w:rPr>
        <w:t xml:space="preserve">: </w:t>
      </w:r>
      <w:r w:rsidR="007F3393" w:rsidRPr="00342062">
        <w:rPr>
          <w:rFonts w:ascii="Century Gothic" w:hAnsi="Century Gothic" w:cs="Arial"/>
          <w:color w:val="1F497D" w:themeColor="text2"/>
          <w:sz w:val="24"/>
          <w:szCs w:val="24"/>
        </w:rPr>
        <w:t>mobiliario/equipos de computación/ maquinarias)</w:t>
      </w:r>
      <w:r w:rsidR="007F3393" w:rsidRPr="00342062">
        <w:rPr>
          <w:rFonts w:ascii="Century Gothic" w:hAnsi="Century Gothic" w:cs="Arial"/>
          <w:bCs/>
          <w:sz w:val="24"/>
          <w:szCs w:val="24"/>
        </w:rPr>
        <w:t xml:space="preserve"> que recibe </w:t>
      </w:r>
      <w:r w:rsidR="007F3393" w:rsidRPr="00342062">
        <w:rPr>
          <w:rFonts w:ascii="Century Gothic" w:hAnsi="Century Gothic" w:cs="Arial"/>
          <w:bCs/>
          <w:color w:val="1F497D" w:themeColor="text2"/>
          <w:sz w:val="24"/>
          <w:szCs w:val="24"/>
        </w:rPr>
        <w:t>XXX</w:t>
      </w:r>
      <w:r w:rsidR="007F3393" w:rsidRPr="00342062">
        <w:rPr>
          <w:rFonts w:ascii="Century Gothic" w:hAnsi="Century Gothic" w:cs="Arial"/>
          <w:bCs/>
          <w:sz w:val="24"/>
          <w:szCs w:val="24"/>
        </w:rPr>
        <w:t xml:space="preserve">, Jefe/Director de </w:t>
      </w:r>
      <w:r w:rsidR="007F3393" w:rsidRPr="00342062">
        <w:rPr>
          <w:rFonts w:ascii="Century Gothic" w:hAnsi="Century Gothic" w:cs="Arial"/>
          <w:bCs/>
          <w:color w:val="1F497D" w:themeColor="text2"/>
          <w:sz w:val="24"/>
          <w:szCs w:val="24"/>
        </w:rPr>
        <w:t>(unidad o dependencia)</w:t>
      </w:r>
      <w:r w:rsidR="007F3393" w:rsidRPr="00342062">
        <w:rPr>
          <w:rFonts w:ascii="Century Gothic" w:hAnsi="Century Gothic" w:cs="Arial"/>
          <w:sz w:val="24"/>
          <w:szCs w:val="24"/>
        </w:rPr>
        <w:t>.</w:t>
      </w:r>
    </w:p>
    <w:p w14:paraId="33577BC3" w14:textId="19B12660" w:rsidR="00746FDE" w:rsidRPr="00342062" w:rsidRDefault="00746FDE" w:rsidP="00746FDE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  <w:r w:rsidRPr="00342062">
        <w:rPr>
          <w:rFonts w:ascii="Century Gothic" w:hAnsi="Century Gothic" w:cs="Arial"/>
          <w:b/>
          <w:u w:val="single"/>
          <w:lang w:val="es-EC"/>
        </w:rPr>
        <w:lastRenderedPageBreak/>
        <w:t>QUINTA.-</w:t>
      </w:r>
      <w:r w:rsidRPr="00342062">
        <w:rPr>
          <w:rFonts w:ascii="Century Gothic" w:hAnsi="Century Gothic" w:cs="Arial"/>
          <w:b/>
          <w:u w:val="single"/>
        </w:rPr>
        <w:t xml:space="preserve"> OBLIGACIÓN.</w:t>
      </w:r>
      <w:r w:rsidRPr="00342062">
        <w:rPr>
          <w:rFonts w:ascii="Century Gothic" w:hAnsi="Century Gothic" w:cs="Arial"/>
        </w:rPr>
        <w:t xml:space="preserve">- </w:t>
      </w:r>
      <w:r w:rsidRPr="00342062">
        <w:rPr>
          <w:rFonts w:ascii="Century Gothic" w:hAnsi="Century Gothic"/>
        </w:rPr>
        <w:t xml:space="preserve">Se deja constancia que dentro del sistema computarizado de la Jefatura de  Activos Fijos, se excluirá los bienes descritos en la cláusula tercera del </w:t>
      </w:r>
      <w:r w:rsidRPr="00342062">
        <w:rPr>
          <w:rFonts w:ascii="Century Gothic" w:hAnsi="Century Gothic" w:cs="Arial"/>
          <w:color w:val="1F497D" w:themeColor="text2"/>
        </w:rPr>
        <w:t>XXX</w:t>
      </w:r>
      <w:r w:rsidR="000D37F1" w:rsidRPr="00342062">
        <w:rPr>
          <w:rFonts w:ascii="Century Gothic" w:hAnsi="Century Gothic" w:cs="Arial"/>
          <w:color w:val="1F497D" w:themeColor="text2"/>
        </w:rPr>
        <w:t>, (cargo y dependencia)</w:t>
      </w:r>
      <w:r w:rsidRPr="00342062">
        <w:rPr>
          <w:rFonts w:ascii="Century Gothic" w:hAnsi="Century Gothic" w:cs="Arial"/>
        </w:rPr>
        <w:t>.</w:t>
      </w:r>
    </w:p>
    <w:p w14:paraId="3E33B145" w14:textId="77777777" w:rsidR="00746FDE" w:rsidRPr="00342062" w:rsidRDefault="00746FDE" w:rsidP="00746FDE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</w:p>
    <w:p w14:paraId="60247E34" w14:textId="77777777" w:rsidR="00746FDE" w:rsidRPr="00342062" w:rsidRDefault="00746FDE" w:rsidP="00746FDE">
      <w:pPr>
        <w:pStyle w:val="Sinespaciado"/>
        <w:jc w:val="both"/>
        <w:rPr>
          <w:rFonts w:ascii="Century Gothic" w:hAnsi="Century Gothic" w:cs="Arial"/>
        </w:rPr>
      </w:pPr>
      <w:r w:rsidRPr="00342062">
        <w:rPr>
          <w:rFonts w:ascii="Century Gothic" w:hAnsi="Century Gothic" w:cs="Arial"/>
          <w:b/>
          <w:u w:val="single"/>
          <w:lang w:val="es-EC"/>
        </w:rPr>
        <w:t>SEXTA.-</w:t>
      </w:r>
      <w:r w:rsidRPr="00342062">
        <w:rPr>
          <w:rFonts w:ascii="Century Gothic" w:hAnsi="Century Gothic" w:cs="Arial"/>
          <w:b/>
          <w:u w:val="single"/>
        </w:rPr>
        <w:t xml:space="preserve"> ACEPTACIÓN.</w:t>
      </w:r>
      <w:r w:rsidRPr="00342062">
        <w:rPr>
          <w:rFonts w:ascii="Century Gothic" w:hAnsi="Century Gothic" w:cs="Arial"/>
        </w:rPr>
        <w:t xml:space="preserve">  Para constancia de lo actuado, suscriben la presente acta en </w:t>
      </w:r>
      <w:r w:rsidRPr="00342062">
        <w:rPr>
          <w:rFonts w:ascii="Century Gothic" w:hAnsi="Century Gothic" w:cs="Arial"/>
          <w:color w:val="1F497D" w:themeColor="text2"/>
        </w:rPr>
        <w:t>X</w:t>
      </w:r>
      <w:r w:rsidRPr="00342062">
        <w:rPr>
          <w:rFonts w:ascii="Century Gothic" w:hAnsi="Century Gothic" w:cs="Arial"/>
        </w:rPr>
        <w:t xml:space="preserve"> ejemplares de igual tenor y efecto, las personas que intervienen en esta diligencia.</w:t>
      </w:r>
    </w:p>
    <w:p w14:paraId="730A7E6F" w14:textId="77777777" w:rsidR="00E063ED" w:rsidRPr="00342062" w:rsidRDefault="00E063ED" w:rsidP="00FE04EB">
      <w:pPr>
        <w:pStyle w:val="Sinespaciado"/>
        <w:jc w:val="both"/>
        <w:rPr>
          <w:rFonts w:ascii="Century Gothic" w:hAnsi="Century Gothic" w:cs="Arial"/>
        </w:rPr>
      </w:pPr>
    </w:p>
    <w:p w14:paraId="74A15797" w14:textId="77777777" w:rsidR="00E063ED" w:rsidRPr="00342062" w:rsidRDefault="00E063ED" w:rsidP="00FE04EB">
      <w:pPr>
        <w:pStyle w:val="Sinespaciado"/>
        <w:jc w:val="both"/>
        <w:rPr>
          <w:rFonts w:ascii="Century Gothic" w:hAnsi="Century Gothic" w:cs="Arial"/>
        </w:rPr>
      </w:pPr>
    </w:p>
    <w:p w14:paraId="6CAA3204" w14:textId="77777777" w:rsidR="00AF4C0D" w:rsidRPr="00342062" w:rsidRDefault="00AF4C0D" w:rsidP="00FE04EB">
      <w:pPr>
        <w:pStyle w:val="Sinespaciado"/>
        <w:jc w:val="both"/>
        <w:rPr>
          <w:rFonts w:ascii="Century Gothic" w:hAnsi="Century Gothic" w:cs="Arial"/>
        </w:rPr>
      </w:pPr>
    </w:p>
    <w:p w14:paraId="584DAE86" w14:textId="77777777" w:rsidR="00D33992" w:rsidRPr="00342062" w:rsidRDefault="00D33992" w:rsidP="00FE04EB">
      <w:pPr>
        <w:pStyle w:val="Sinespaciado"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1133"/>
        <w:gridCol w:w="3819"/>
      </w:tblGrid>
      <w:tr w:rsidR="00AF4C0D" w:rsidRPr="00342062" w14:paraId="40A8B500" w14:textId="77777777" w:rsidTr="00960ED0">
        <w:tc>
          <w:tcPr>
            <w:tcW w:w="4102" w:type="dxa"/>
          </w:tcPr>
          <w:p w14:paraId="372D3A40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3" w:type="dxa"/>
          </w:tcPr>
          <w:p w14:paraId="5D206E7B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403B5E98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AF4C0D" w:rsidRPr="00342062" w14:paraId="662B1B04" w14:textId="77777777" w:rsidTr="00960ED0">
        <w:tc>
          <w:tcPr>
            <w:tcW w:w="4102" w:type="dxa"/>
          </w:tcPr>
          <w:p w14:paraId="23349B4A" w14:textId="77777777" w:rsidR="00AF4C0D" w:rsidRPr="00342062" w:rsidRDefault="002453AB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CARGO SERVIDOR PÚBLICO</w:t>
            </w:r>
          </w:p>
        </w:tc>
        <w:tc>
          <w:tcPr>
            <w:tcW w:w="1133" w:type="dxa"/>
          </w:tcPr>
          <w:p w14:paraId="34363B01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1F825607" w14:textId="77777777" w:rsidR="00AF4C0D" w:rsidRPr="00342062" w:rsidRDefault="002453AB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JEFATURA/DIRECCIÓN</w:t>
            </w:r>
          </w:p>
        </w:tc>
      </w:tr>
      <w:tr w:rsidR="00AF4C0D" w:rsidRPr="00342062" w14:paraId="15E74796" w14:textId="77777777" w:rsidTr="00960ED0">
        <w:tc>
          <w:tcPr>
            <w:tcW w:w="4102" w:type="dxa"/>
          </w:tcPr>
          <w:p w14:paraId="1EB84571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  <w:tc>
          <w:tcPr>
            <w:tcW w:w="1133" w:type="dxa"/>
          </w:tcPr>
          <w:p w14:paraId="1E4CC37D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01F4582C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</w:tr>
      <w:tr w:rsidR="00AF4C0D" w:rsidRPr="00342062" w14:paraId="73061DC2" w14:textId="77777777" w:rsidTr="00960ED0">
        <w:tc>
          <w:tcPr>
            <w:tcW w:w="4102" w:type="dxa"/>
          </w:tcPr>
          <w:p w14:paraId="64B1F06D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Entrega Conforme</w:t>
            </w:r>
          </w:p>
        </w:tc>
        <w:tc>
          <w:tcPr>
            <w:tcW w:w="1133" w:type="dxa"/>
          </w:tcPr>
          <w:p w14:paraId="19617984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4B7F705B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Recibe Conforme</w:t>
            </w:r>
          </w:p>
        </w:tc>
      </w:tr>
      <w:tr w:rsidR="00AF4C0D" w:rsidRPr="00342062" w14:paraId="69458FEF" w14:textId="77777777" w:rsidTr="00960ED0">
        <w:tc>
          <w:tcPr>
            <w:tcW w:w="4102" w:type="dxa"/>
          </w:tcPr>
          <w:p w14:paraId="4CB09F5A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2EDE0D8C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17BA8323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342062" w14:paraId="3777BDEA" w14:textId="77777777" w:rsidTr="00960ED0">
        <w:tc>
          <w:tcPr>
            <w:tcW w:w="4102" w:type="dxa"/>
          </w:tcPr>
          <w:p w14:paraId="2CAFA2D6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6906AB81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3FEE63CE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342062" w14:paraId="00392E0D" w14:textId="77777777" w:rsidTr="00960ED0">
        <w:tc>
          <w:tcPr>
            <w:tcW w:w="4102" w:type="dxa"/>
          </w:tcPr>
          <w:p w14:paraId="07BD78F4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0AD5CBEF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46FD5881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342062" w14:paraId="69C9ACFB" w14:textId="77777777" w:rsidTr="00960ED0">
        <w:tc>
          <w:tcPr>
            <w:tcW w:w="4102" w:type="dxa"/>
          </w:tcPr>
          <w:p w14:paraId="2CA84C64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4F875D7D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171A5F60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342062" w14:paraId="438BC5E4" w14:textId="77777777" w:rsidTr="00960ED0">
        <w:tc>
          <w:tcPr>
            <w:tcW w:w="9054" w:type="dxa"/>
            <w:gridSpan w:val="3"/>
          </w:tcPr>
          <w:p w14:paraId="78FE017B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AF4C0D" w:rsidRPr="00342062" w14:paraId="2B7D01B9" w14:textId="77777777" w:rsidTr="00960ED0">
        <w:tc>
          <w:tcPr>
            <w:tcW w:w="9054" w:type="dxa"/>
            <w:gridSpan w:val="3"/>
          </w:tcPr>
          <w:p w14:paraId="64339F8E" w14:textId="77777777" w:rsidR="00AF4C0D" w:rsidRPr="00342062" w:rsidRDefault="002453AB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ADMINISTRADOR</w:t>
            </w:r>
          </w:p>
        </w:tc>
      </w:tr>
      <w:tr w:rsidR="00AF4C0D" w:rsidRPr="00342062" w14:paraId="2B671AB5" w14:textId="77777777" w:rsidTr="00960ED0">
        <w:tc>
          <w:tcPr>
            <w:tcW w:w="9054" w:type="dxa"/>
            <w:gridSpan w:val="3"/>
          </w:tcPr>
          <w:p w14:paraId="75B7E8B3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</w:tr>
      <w:tr w:rsidR="00AF4C0D" w:rsidRPr="00342062" w14:paraId="7CFB97F6" w14:textId="77777777" w:rsidTr="00960ED0">
        <w:tc>
          <w:tcPr>
            <w:tcW w:w="9054" w:type="dxa"/>
            <w:gridSpan w:val="3"/>
          </w:tcPr>
          <w:p w14:paraId="2D785903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</w:tr>
      <w:tr w:rsidR="00AF4C0D" w:rsidRPr="00342062" w14:paraId="6960C9D1" w14:textId="77777777" w:rsidTr="00960ED0">
        <w:tc>
          <w:tcPr>
            <w:tcW w:w="4102" w:type="dxa"/>
          </w:tcPr>
          <w:p w14:paraId="5B01AA55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69F0635B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46208A27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342062" w14:paraId="497BC826" w14:textId="77777777" w:rsidTr="00960ED0">
        <w:tc>
          <w:tcPr>
            <w:tcW w:w="4102" w:type="dxa"/>
          </w:tcPr>
          <w:p w14:paraId="412B33FD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31763B51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1FCE5411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342062" w14:paraId="6829B52D" w14:textId="77777777" w:rsidTr="00960ED0">
        <w:tc>
          <w:tcPr>
            <w:tcW w:w="4102" w:type="dxa"/>
          </w:tcPr>
          <w:p w14:paraId="2CBA2795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7C8D476E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52FA5207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342062" w14:paraId="05CA9453" w14:textId="77777777" w:rsidTr="00960ED0">
        <w:tc>
          <w:tcPr>
            <w:tcW w:w="4102" w:type="dxa"/>
          </w:tcPr>
          <w:p w14:paraId="23186900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7A80DCD1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3CA44A7E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342062" w14:paraId="6460D51E" w14:textId="77777777" w:rsidTr="00960ED0">
        <w:tc>
          <w:tcPr>
            <w:tcW w:w="4102" w:type="dxa"/>
          </w:tcPr>
          <w:p w14:paraId="47A8F1BE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3" w:type="dxa"/>
          </w:tcPr>
          <w:p w14:paraId="374EEBB4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69B51E85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AF4C0D" w:rsidRPr="00342062" w14:paraId="090CED1B" w14:textId="77777777" w:rsidTr="00960ED0">
        <w:tc>
          <w:tcPr>
            <w:tcW w:w="4102" w:type="dxa"/>
          </w:tcPr>
          <w:p w14:paraId="71DCC2F3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JEFE DE ACTIVOS FIJOS</w:t>
            </w:r>
          </w:p>
        </w:tc>
        <w:tc>
          <w:tcPr>
            <w:tcW w:w="1133" w:type="dxa"/>
          </w:tcPr>
          <w:p w14:paraId="3D2FE96D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721ACBE4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DELEGADO DE JEFATURA DE ACTIVOS FIJOS</w:t>
            </w:r>
          </w:p>
        </w:tc>
      </w:tr>
      <w:tr w:rsidR="00AF4C0D" w:rsidRPr="00342062" w14:paraId="4ACB155C" w14:textId="77777777" w:rsidTr="00960ED0">
        <w:tc>
          <w:tcPr>
            <w:tcW w:w="4102" w:type="dxa"/>
          </w:tcPr>
          <w:p w14:paraId="4FF0E146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Revisado por</w:t>
            </w:r>
          </w:p>
        </w:tc>
        <w:tc>
          <w:tcPr>
            <w:tcW w:w="1133" w:type="dxa"/>
          </w:tcPr>
          <w:p w14:paraId="66FF2AAC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</w:tcPr>
          <w:p w14:paraId="6614E611" w14:textId="77777777" w:rsidR="00AF4C0D" w:rsidRPr="00342062" w:rsidRDefault="00AF4C0D" w:rsidP="00960ED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62">
              <w:rPr>
                <w:rFonts w:ascii="Arial" w:hAnsi="Arial" w:cs="Arial"/>
                <w:b/>
                <w:sz w:val="20"/>
                <w:szCs w:val="20"/>
              </w:rPr>
              <w:t>Elaborado por</w:t>
            </w:r>
          </w:p>
        </w:tc>
      </w:tr>
    </w:tbl>
    <w:p w14:paraId="6BFF3593" w14:textId="77777777" w:rsidR="00CD63D3" w:rsidRPr="00342062" w:rsidRDefault="00CD63D3" w:rsidP="00AF4C0D">
      <w:pPr>
        <w:pStyle w:val="Sinespaciado"/>
        <w:rPr>
          <w:rFonts w:ascii="Arial" w:hAnsi="Arial" w:cs="Arial"/>
          <w:b/>
        </w:rPr>
      </w:pPr>
    </w:p>
    <w:sectPr w:rsidR="00CD63D3" w:rsidRPr="00342062" w:rsidSect="00CB152F">
      <w:headerReference w:type="default" r:id="rId7"/>
      <w:footerReference w:type="default" r:id="rId8"/>
      <w:pgSz w:w="11907" w:h="16839" w:code="9"/>
      <w:pgMar w:top="2694" w:right="1134" w:bottom="993" w:left="1701" w:header="72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6C1C6" w14:textId="77777777" w:rsidR="00481445" w:rsidRDefault="00481445" w:rsidP="00FE04EB">
      <w:pPr>
        <w:spacing w:after="0" w:line="240" w:lineRule="auto"/>
      </w:pPr>
      <w:r>
        <w:separator/>
      </w:r>
    </w:p>
  </w:endnote>
  <w:endnote w:type="continuationSeparator" w:id="0">
    <w:p w14:paraId="713D94C9" w14:textId="77777777" w:rsidR="00481445" w:rsidRDefault="00481445" w:rsidP="00F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336FD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Universidad de Guayaquil (UG)</w:t>
    </w:r>
  </w:p>
  <w:p w14:paraId="24B1505E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Dirección: Guayaquil, Ciudadela Universitaria Salvador Allende, Malecón del Salado entre Av. Fortunato Safadi (Av. Delta) y Av. Kennedy</w:t>
    </w:r>
  </w:p>
  <w:p w14:paraId="4164F26D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Teléfonos: (04) 228-7072, 228-7258, 222-8695, 228-4505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7295C" w14:textId="77777777" w:rsidR="00481445" w:rsidRDefault="00481445" w:rsidP="00FE04EB">
      <w:pPr>
        <w:spacing w:after="0" w:line="240" w:lineRule="auto"/>
      </w:pPr>
      <w:r>
        <w:separator/>
      </w:r>
    </w:p>
  </w:footnote>
  <w:footnote w:type="continuationSeparator" w:id="0">
    <w:p w14:paraId="404F40E8" w14:textId="77777777" w:rsidR="00481445" w:rsidRDefault="00481445" w:rsidP="00F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3E22" w14:textId="63D3E6CE" w:rsidR="00A258D1" w:rsidRDefault="00177509" w:rsidP="00CB152F">
    <w:pPr>
      <w:pStyle w:val="Encabezado"/>
      <w:rPr>
        <w:b/>
        <w:color w:val="244061" w:themeColor="accent1" w:themeShade="80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9B62ED8" wp14:editId="2D2FD176">
          <wp:simplePos x="0" y="0"/>
          <wp:positionH relativeFrom="column">
            <wp:posOffset>224117</wp:posOffset>
          </wp:positionH>
          <wp:positionV relativeFrom="paragraph">
            <wp:posOffset>-178435</wp:posOffset>
          </wp:positionV>
          <wp:extent cx="1190625" cy="751840"/>
          <wp:effectExtent l="0" t="0" r="0" b="0"/>
          <wp:wrapSquare wrapText="bothSides"/>
          <wp:docPr id="2" name="Imagen 2" descr="Resultado de imagen para logo u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para logo u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8D1">
      <w:rPr>
        <w:b/>
        <w:color w:val="244061" w:themeColor="accent1" w:themeShade="80"/>
        <w:sz w:val="20"/>
        <w:szCs w:val="20"/>
      </w:rPr>
      <w:tab/>
    </w:r>
    <w:r w:rsidR="00A258D1">
      <w:rPr>
        <w:b/>
        <w:color w:val="244061" w:themeColor="accent1" w:themeShade="80"/>
        <w:sz w:val="20"/>
        <w:szCs w:val="20"/>
      </w:rPr>
      <w:tab/>
    </w:r>
    <w:sdt>
      <w:sdtPr>
        <w:rPr>
          <w:color w:val="244061" w:themeColor="accent1" w:themeShade="80"/>
        </w:rPr>
        <w:id w:val="-558941256"/>
        <w:docPartObj>
          <w:docPartGallery w:val="Page Numbers (Top of Page)"/>
          <w:docPartUnique/>
        </w:docPartObj>
      </w:sdtPr>
      <w:sdtEndPr/>
      <w:sdtContent>
        <w:r w:rsidR="00A258D1" w:rsidRPr="00363146">
          <w:rPr>
            <w:color w:val="244061" w:themeColor="accent1" w:themeShade="80"/>
            <w:sz w:val="16"/>
            <w:szCs w:val="16"/>
            <w:lang w:val="es-ES"/>
          </w:rPr>
          <w:t xml:space="preserve">Página </w: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instrText>PAGE</w:instrTex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9323CF">
          <w:rPr>
            <w:b/>
            <w:bCs/>
            <w:noProof/>
            <w:color w:val="244061" w:themeColor="accent1" w:themeShade="80"/>
            <w:sz w:val="16"/>
            <w:szCs w:val="16"/>
          </w:rPr>
          <w:t>1</w: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  <w:r w:rsidR="00A258D1" w:rsidRPr="00363146">
          <w:rPr>
            <w:color w:val="244061" w:themeColor="accent1" w:themeShade="80"/>
            <w:sz w:val="16"/>
            <w:szCs w:val="16"/>
            <w:lang w:val="es-ES"/>
          </w:rPr>
          <w:t xml:space="preserve"> de </w:t>
        </w:r>
        <w:r w:rsidR="009323CF">
          <w:rPr>
            <w:color w:val="244061" w:themeColor="accent1" w:themeShade="80"/>
            <w:sz w:val="16"/>
            <w:szCs w:val="16"/>
            <w:lang w:val="es-ES"/>
          </w:rPr>
          <w:t>2</w:t>
        </w:r>
        <w:r w:rsidR="009323CF" w:rsidRPr="009323CF">
          <w:rPr>
            <w:b/>
            <w:noProof/>
            <w:color w:val="4F81BD" w:themeColor="accent1"/>
            <w:sz w:val="20"/>
            <w:szCs w:val="20"/>
            <w:lang w:val="es-ES" w:eastAsia="es-ES"/>
          </w:rPr>
          <w:t xml:space="preserve"> </w:t>
        </w:r>
        <w:r w:rsidR="009323CF">
          <w:rPr>
            <w:b/>
            <w:noProof/>
            <w:color w:val="4F81BD" w:themeColor="accent1"/>
            <w:sz w:val="20"/>
            <w:szCs w:val="20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4B5ED31" wp14:editId="7259385B">
                  <wp:simplePos x="0" y="0"/>
                  <wp:positionH relativeFrom="margin">
                    <wp:posOffset>2153920</wp:posOffset>
                  </wp:positionH>
                  <wp:positionV relativeFrom="paragraph">
                    <wp:posOffset>-3810</wp:posOffset>
                  </wp:positionV>
                  <wp:extent cx="3825875" cy="1037590"/>
                  <wp:effectExtent l="0" t="0" r="3175" b="0"/>
                  <wp:wrapNone/>
                  <wp:docPr id="11" name="Rectángulo redondead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825875" cy="10375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ADA064" w14:textId="77777777" w:rsidR="009323CF" w:rsidRDefault="009323CF" w:rsidP="009323CF">
                              <w:pPr>
                                <w:pStyle w:val="Sinespaciad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ACTA No. XXX-2018</w:t>
                              </w:r>
                            </w:p>
                            <w:p w14:paraId="51EF042E" w14:textId="77777777" w:rsidR="009323CF" w:rsidRPr="00781E79" w:rsidRDefault="009323CF" w:rsidP="009323CF">
                              <w:pPr>
                                <w:pStyle w:val="Sinespaciado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ACTA DE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CONSTATACIÓN FÍSICA Y 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ENTREGA RECEPCI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Ó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POR TERMINACIÓN DE RELACIÓN LABORAL DE </w:t>
                              </w:r>
                              <w:r w:rsidRPr="00994BE9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(COLOCAR TIPO DE BIEN: MOBILIARIO/EQUIPOS DE COMPUTACIÓN/ MAQUINARIAS)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, QUE TENÍA A CARGO EL SERVIDOR PÚBLICO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AL ADMINISTRADOR </w:t>
                              </w:r>
                              <w:r w:rsidRPr="009C100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CON FECHA DE CORTE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ectángulo redondeado 11" o:spid="_x0000_s1026" style="position:absolute;margin-left:169.6pt;margin-top:-.25pt;width:301.25pt;height:8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" filled="f" strokecolor="#243f60 [1604]" strokeweight="2pt">
                  <v:path arrowok="t"/>
                  <v:textbox>
                    <w:txbxContent>
                      <w:p w14:paraId="5AADA064" w14:textId="77777777" w:rsidR="009323CF" w:rsidRDefault="009323CF" w:rsidP="009323CF">
                        <w:pPr>
                          <w:pStyle w:val="Sinespaciad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ACTA No. XXX-2018</w:t>
                        </w:r>
                      </w:p>
                      <w:p w14:paraId="51EF042E" w14:textId="77777777" w:rsidR="009323CF" w:rsidRPr="00781E79" w:rsidRDefault="009323CF" w:rsidP="009323CF">
                        <w:pPr>
                          <w:pStyle w:val="Sinespaciado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ACTA DE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CONSTATACIÓN FÍSICA Y 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ENTREGA RECEPCI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Ó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POR TERMINACIÓN DE RELACIÓN LABORAL DE </w:t>
                        </w:r>
                        <w:r w:rsidRPr="00994BE9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(COLOCAR TIPO DE BIEN: MOBILIARIO/EQUIPOS DE COMPUTACIÓN/ MAQUINARIAS)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, QUE TENÍA A CARGO EL SERVIDOR PÚBLICO</w:t>
                        </w:r>
                        <w:r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 xml:space="preserve">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AL ADMINISTRADOR </w:t>
                        </w:r>
                        <w:r w:rsidRPr="009C100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CON FECHA DE CORTE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</w:sdtContent>
    </w:sdt>
  </w:p>
  <w:p w14:paraId="10566995" w14:textId="356FB99A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5E1D3AB1" w14:textId="77777777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22616FAB" w14:textId="77777777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0F05C505" w14:textId="77777777" w:rsidR="00A258D1" w:rsidRPr="00D33992" w:rsidRDefault="00A258D1" w:rsidP="00CB152F">
    <w:pPr>
      <w:pStyle w:val="Encabezado"/>
      <w:rPr>
        <w:rFonts w:asciiTheme="majorHAnsi" w:hAnsiTheme="majorHAnsi"/>
        <w:color w:val="244061" w:themeColor="accent1" w:themeShade="80"/>
      </w:rPr>
    </w:pPr>
    <w:r w:rsidRPr="00D33992">
      <w:rPr>
        <w:rFonts w:asciiTheme="majorHAnsi" w:hAnsiTheme="majorHAnsi"/>
        <w:b/>
        <w:color w:val="244061" w:themeColor="accent1" w:themeShade="80"/>
        <w:sz w:val="20"/>
        <w:szCs w:val="20"/>
      </w:rPr>
      <w:t xml:space="preserve">   </w:t>
    </w:r>
    <w:r w:rsidRPr="00D33992">
      <w:rPr>
        <w:rFonts w:asciiTheme="majorHAnsi" w:hAnsiTheme="majorHAnsi"/>
        <w:color w:val="244061" w:themeColor="accent1" w:themeShade="80"/>
      </w:rPr>
      <w:t xml:space="preserve">JEFATURA DE ACTIVOS FIJOS </w:t>
    </w:r>
  </w:p>
  <w:p w14:paraId="6B6418BF" w14:textId="77777777" w:rsidR="00D33992" w:rsidRPr="00756D3A" w:rsidRDefault="00D33992" w:rsidP="00CB152F">
    <w:pPr>
      <w:pStyle w:val="Encabezado"/>
      <w:rPr>
        <w:color w:val="244061" w:themeColor="accent1" w:themeShade="8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A2FD14" wp14:editId="2ED3C122">
              <wp:simplePos x="0" y="0"/>
              <wp:positionH relativeFrom="page">
                <wp:posOffset>1080135</wp:posOffset>
              </wp:positionH>
              <wp:positionV relativeFrom="page">
                <wp:posOffset>1218565</wp:posOffset>
              </wp:positionV>
              <wp:extent cx="1322070" cy="165735"/>
              <wp:effectExtent l="3175" t="1905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3B3F2" w14:textId="77777777" w:rsidR="00D33992" w:rsidRPr="00D33992" w:rsidRDefault="00D33992" w:rsidP="00D33992">
                          <w:pPr>
                            <w:pStyle w:val="Textodecuerpo"/>
                            <w:spacing w:line="245" w:lineRule="exact"/>
                            <w:ind w:left="40"/>
                            <w:jc w:val="right"/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D33992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F-GA-ADM-AF-00</w:t>
                          </w:r>
                          <w:r w:rsidR="009C100C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1663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5.05pt;margin-top:95.95pt;width:104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JL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" filled="f" stroked="f">
              <v:textbox inset="0,0,0,0">
                <w:txbxContent>
                  <w:p w:rsidR="00D33992" w:rsidRPr="00D33992" w:rsidRDefault="00D33992" w:rsidP="00D33992">
                    <w:pPr>
                      <w:pStyle w:val="Textoindependiente"/>
                      <w:spacing w:line="245" w:lineRule="exact"/>
                      <w:ind w:left="40"/>
                      <w:jc w:val="right"/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D33992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F-GA-ADM-</w:t>
                    </w:r>
                    <w:proofErr w:type="spellStart"/>
                    <w:r w:rsidRPr="00D33992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AF</w:t>
                    </w:r>
                    <w:proofErr w:type="spellEnd"/>
                    <w:r w:rsidRPr="00D33992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-00</w:t>
                    </w:r>
                    <w:r w:rsidR="009C100C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B"/>
    <w:rsid w:val="00046A13"/>
    <w:rsid w:val="00077F11"/>
    <w:rsid w:val="000D37F1"/>
    <w:rsid w:val="001476D6"/>
    <w:rsid w:val="00177509"/>
    <w:rsid w:val="001A16B5"/>
    <w:rsid w:val="001C1EAA"/>
    <w:rsid w:val="002453AB"/>
    <w:rsid w:val="002B536C"/>
    <w:rsid w:val="002C6F34"/>
    <w:rsid w:val="002E6CA5"/>
    <w:rsid w:val="00342062"/>
    <w:rsid w:val="003C136E"/>
    <w:rsid w:val="003D783D"/>
    <w:rsid w:val="003E0413"/>
    <w:rsid w:val="0047571F"/>
    <w:rsid w:val="00476A41"/>
    <w:rsid w:val="00481445"/>
    <w:rsid w:val="00484751"/>
    <w:rsid w:val="004D38C2"/>
    <w:rsid w:val="00512AED"/>
    <w:rsid w:val="00574818"/>
    <w:rsid w:val="006747C0"/>
    <w:rsid w:val="006A185D"/>
    <w:rsid w:val="00746FDE"/>
    <w:rsid w:val="00795768"/>
    <w:rsid w:val="007F3393"/>
    <w:rsid w:val="00816BEE"/>
    <w:rsid w:val="00830F57"/>
    <w:rsid w:val="00897332"/>
    <w:rsid w:val="00904E1F"/>
    <w:rsid w:val="009323CF"/>
    <w:rsid w:val="00994BE9"/>
    <w:rsid w:val="009C100C"/>
    <w:rsid w:val="00A03E04"/>
    <w:rsid w:val="00A12537"/>
    <w:rsid w:val="00A258D1"/>
    <w:rsid w:val="00A52FE9"/>
    <w:rsid w:val="00A71883"/>
    <w:rsid w:val="00AF4C0D"/>
    <w:rsid w:val="00CB152F"/>
    <w:rsid w:val="00CD63D3"/>
    <w:rsid w:val="00D33992"/>
    <w:rsid w:val="00D7528F"/>
    <w:rsid w:val="00E063ED"/>
    <w:rsid w:val="00E31A3A"/>
    <w:rsid w:val="00EA5D1E"/>
    <w:rsid w:val="00F22BB0"/>
    <w:rsid w:val="00F27796"/>
    <w:rsid w:val="00F83821"/>
    <w:rsid w:val="00F873BA"/>
    <w:rsid w:val="00F96E9F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A9F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444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TINK4_ACT</dc:creator>
  <cp:lastModifiedBy>Yo Quiroz</cp:lastModifiedBy>
  <cp:revision>24</cp:revision>
  <cp:lastPrinted>2018-01-25T17:18:00Z</cp:lastPrinted>
  <dcterms:created xsi:type="dcterms:W3CDTF">2018-04-09T16:30:00Z</dcterms:created>
  <dcterms:modified xsi:type="dcterms:W3CDTF">2018-07-06T20:25:00Z</dcterms:modified>
</cp:coreProperties>
</file>